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B3D9" w14:textId="17A80507" w:rsidR="005A3570" w:rsidRDefault="00424D96" w:rsidP="005A3570">
      <w:pPr>
        <w:jc w:val="right"/>
        <w:rPr>
          <w:rFonts w:ascii="Times New Roman" w:hAnsi="Times New Roman" w:cs="Times New Roman"/>
        </w:rPr>
      </w:pPr>
      <w:r>
        <w:rPr>
          <w:rFonts w:ascii="Times New Roman" w:hAnsi="Times New Roman" w:cs="Times New Roman"/>
        </w:rPr>
        <w:t>5</w:t>
      </w:r>
      <w:r w:rsidR="005A3570">
        <w:rPr>
          <w:rFonts w:ascii="Times New Roman" w:hAnsi="Times New Roman" w:cs="Times New Roman"/>
        </w:rPr>
        <w:t xml:space="preserve"> </w:t>
      </w:r>
      <w:r w:rsidR="005A3570" w:rsidRPr="005A3570">
        <w:rPr>
          <w:rFonts w:ascii="Times New Roman" w:hAnsi="Times New Roman" w:cs="Times New Roman"/>
        </w:rPr>
        <w:t>priedas</w:t>
      </w:r>
    </w:p>
    <w:p w14:paraId="7EA2C77D" w14:textId="77777777" w:rsidR="005A3570" w:rsidRDefault="005A3570" w:rsidP="005A3570">
      <w:pPr>
        <w:jc w:val="both"/>
        <w:rPr>
          <w:rFonts w:ascii="Times New Roman" w:hAnsi="Times New Roman" w:cs="Times New Roman"/>
        </w:rPr>
      </w:pPr>
    </w:p>
    <w:p w14:paraId="525E21E9" w14:textId="5766E594" w:rsidR="003513AC" w:rsidRPr="00513CF2" w:rsidRDefault="003513AC" w:rsidP="005A3570">
      <w:pPr>
        <w:jc w:val="center"/>
        <w:rPr>
          <w:rFonts w:ascii="Times New Roman" w:hAnsi="Times New Roman" w:cs="Times New Roman"/>
          <w:b/>
          <w:bCs/>
        </w:rPr>
      </w:pPr>
      <w:r w:rsidRPr="00513CF2">
        <w:rPr>
          <w:rFonts w:ascii="Times New Roman" w:hAnsi="Times New Roman" w:cs="Times New Roman"/>
          <w:b/>
          <w:bCs/>
        </w:rPr>
        <w:t xml:space="preserve">KONFIDENCIALUMO </w:t>
      </w:r>
      <w:r w:rsidR="006A1552" w:rsidRPr="00513CF2">
        <w:rPr>
          <w:rFonts w:ascii="Times New Roman" w:hAnsi="Times New Roman" w:cs="Times New Roman"/>
          <w:b/>
          <w:bCs/>
        </w:rPr>
        <w:t>ĮSIPAREIGOJIMAS</w:t>
      </w:r>
    </w:p>
    <w:p w14:paraId="5B6C2881" w14:textId="3B616295" w:rsidR="003513AC" w:rsidRPr="005A3570" w:rsidRDefault="003513AC" w:rsidP="005A3570">
      <w:pPr>
        <w:jc w:val="center"/>
        <w:rPr>
          <w:rFonts w:ascii="Times New Roman" w:hAnsi="Times New Roman" w:cs="Times New Roman"/>
        </w:rPr>
      </w:pPr>
      <w:r w:rsidRPr="005A3570">
        <w:rPr>
          <w:rFonts w:ascii="Times New Roman" w:hAnsi="Times New Roman" w:cs="Times New Roman"/>
        </w:rPr>
        <w:t>202__ m. ___________ ____ d.</w:t>
      </w:r>
    </w:p>
    <w:p w14:paraId="5F5AB547" w14:textId="220FCC04" w:rsidR="003513AC" w:rsidRPr="005A3570" w:rsidRDefault="003513AC" w:rsidP="005A3570">
      <w:pPr>
        <w:jc w:val="center"/>
        <w:rPr>
          <w:rFonts w:ascii="Times New Roman" w:hAnsi="Times New Roman" w:cs="Times New Roman"/>
        </w:rPr>
      </w:pPr>
      <w:r w:rsidRPr="005A3570">
        <w:rPr>
          <w:rFonts w:ascii="Times New Roman" w:hAnsi="Times New Roman" w:cs="Times New Roman"/>
        </w:rPr>
        <w:t>Vilnius</w:t>
      </w:r>
    </w:p>
    <w:p w14:paraId="49AE8349" w14:textId="4E1A994A" w:rsidR="003513AC" w:rsidRPr="005A3570" w:rsidRDefault="003513AC" w:rsidP="005A3570">
      <w:pPr>
        <w:jc w:val="both"/>
        <w:rPr>
          <w:rFonts w:ascii="Times New Roman" w:hAnsi="Times New Roman" w:cs="Times New Roman"/>
        </w:rPr>
      </w:pPr>
      <w:r w:rsidRPr="005A3570">
        <w:rPr>
          <w:rFonts w:ascii="Times New Roman" w:hAnsi="Times New Roman" w:cs="Times New Roman"/>
        </w:rPr>
        <w:t>ATSIŽVELG</w:t>
      </w:r>
      <w:r w:rsidR="00EA0D33">
        <w:rPr>
          <w:rFonts w:ascii="Times New Roman" w:hAnsi="Times New Roman" w:cs="Times New Roman"/>
        </w:rPr>
        <w:t>IANT</w:t>
      </w:r>
      <w:r w:rsidRPr="005A3570">
        <w:rPr>
          <w:rFonts w:ascii="Times New Roman" w:hAnsi="Times New Roman" w:cs="Times New Roman"/>
        </w:rPr>
        <w:t xml:space="preserve"> Į TAI, KAD </w:t>
      </w:r>
      <w:r w:rsidR="006A1552" w:rsidRPr="006A1552">
        <w:rPr>
          <w:rFonts w:ascii="Times New Roman" w:hAnsi="Times New Roman" w:cs="Times New Roman"/>
        </w:rPr>
        <w:t xml:space="preserve">Valstybės įmonė Ignalinos atominė elektrinė, juridinio asmens kodas 255450080, kurios registruotos buveinės adresas yra Elektrinės g. 4, K 47 </w:t>
      </w:r>
      <w:proofErr w:type="spellStart"/>
      <w:r w:rsidR="006A1552" w:rsidRPr="006A1552">
        <w:rPr>
          <w:rFonts w:ascii="Times New Roman" w:hAnsi="Times New Roman" w:cs="Times New Roman"/>
        </w:rPr>
        <w:t>Drūkšinių</w:t>
      </w:r>
      <w:proofErr w:type="spellEnd"/>
      <w:r w:rsidR="006A1552" w:rsidRPr="006A1552">
        <w:rPr>
          <w:rFonts w:ascii="Times New Roman" w:hAnsi="Times New Roman" w:cs="Times New Roman"/>
        </w:rPr>
        <w:t xml:space="preserve"> k., 31152 Visagino sav., Lietuva, duomenys apie bendrovę kaupiami ir saugomi Lietuvos Respublikos juridinių asmenų registre (toliau – „Įmonė“), </w:t>
      </w:r>
      <w:r w:rsidR="000B1D28">
        <w:rPr>
          <w:rFonts w:ascii="Times New Roman" w:hAnsi="Times New Roman" w:cs="Times New Roman"/>
        </w:rPr>
        <w:t>[</w:t>
      </w:r>
      <w:r w:rsidR="000B1D28" w:rsidRPr="000B1D28">
        <w:rPr>
          <w:rFonts w:ascii="Times New Roman" w:hAnsi="Times New Roman" w:cs="Times New Roman"/>
          <w:highlight w:val="yellow"/>
        </w:rPr>
        <w:t>tikslus pavadinimas</w:t>
      </w:r>
      <w:r w:rsidR="000B1D28">
        <w:rPr>
          <w:rFonts w:ascii="Times New Roman" w:hAnsi="Times New Roman" w:cs="Times New Roman"/>
        </w:rPr>
        <w:t xml:space="preserve">] pirkimo vykdymo tikslu </w:t>
      </w:r>
      <w:r w:rsidRPr="005A3570">
        <w:rPr>
          <w:rFonts w:ascii="Times New Roman" w:hAnsi="Times New Roman" w:cs="Times New Roman"/>
        </w:rPr>
        <w:t xml:space="preserve">ketina perduoti </w:t>
      </w:r>
      <w:r w:rsidR="000B1D28" w:rsidRPr="000B1D28">
        <w:rPr>
          <w:rFonts w:ascii="Times New Roman" w:hAnsi="Times New Roman" w:cs="Times New Roman"/>
        </w:rPr>
        <w:t>____________________, pagal Lietuvos Respublikos įstatymus įsteigta</w:t>
      </w:r>
      <w:r w:rsidR="000B1D28">
        <w:rPr>
          <w:rFonts w:ascii="Times New Roman" w:hAnsi="Times New Roman" w:cs="Times New Roman"/>
        </w:rPr>
        <w:t>i</w:t>
      </w:r>
      <w:r w:rsidR="000B1D28" w:rsidRPr="000B1D28">
        <w:rPr>
          <w:rFonts w:ascii="Times New Roman" w:hAnsi="Times New Roman" w:cs="Times New Roman"/>
        </w:rPr>
        <w:t xml:space="preserve"> ir veikian</w:t>
      </w:r>
      <w:r w:rsidR="000B1D28">
        <w:rPr>
          <w:rFonts w:ascii="Times New Roman" w:hAnsi="Times New Roman" w:cs="Times New Roman"/>
        </w:rPr>
        <w:t>čiai</w:t>
      </w:r>
      <w:r w:rsidR="000B1D28" w:rsidRPr="000B1D28">
        <w:rPr>
          <w:rFonts w:ascii="Times New Roman" w:hAnsi="Times New Roman" w:cs="Times New Roman"/>
        </w:rPr>
        <w:t xml:space="preserve"> bendrov</w:t>
      </w:r>
      <w:r w:rsidR="000B1D28">
        <w:rPr>
          <w:rFonts w:ascii="Times New Roman" w:hAnsi="Times New Roman" w:cs="Times New Roman"/>
        </w:rPr>
        <w:t>ei</w:t>
      </w:r>
      <w:r w:rsidR="000B1D28" w:rsidRPr="000B1D28">
        <w:rPr>
          <w:rFonts w:ascii="Times New Roman" w:hAnsi="Times New Roman" w:cs="Times New Roman"/>
        </w:rPr>
        <w:t xml:space="preserve">, juridinio asmens kodas ____________, kurios registruotos buveinės adresas yra _______________, duomenys apie įmonę kaupiami ir saugomi Lietuvos Respublikos juridinių asmenų registre (toliau – „Informacijos gavėjas“), </w:t>
      </w:r>
      <w:r w:rsidRPr="005A3570">
        <w:rPr>
          <w:rFonts w:ascii="Times New Roman" w:hAnsi="Times New Roman" w:cs="Times New Roman"/>
        </w:rPr>
        <w:t xml:space="preserve">konfidencialią (įskaitant ir viešai neatskleistą) informaciją, TODĖL Informacijos gavėjas </w:t>
      </w:r>
      <w:r w:rsidR="00FA0007">
        <w:rPr>
          <w:rFonts w:ascii="Times New Roman" w:hAnsi="Times New Roman" w:cs="Times New Roman"/>
        </w:rPr>
        <w:t>pateikia šį Konfidencialumo įsipareigojimą</w:t>
      </w:r>
      <w:r w:rsidRPr="005A3570">
        <w:rPr>
          <w:rFonts w:ascii="Times New Roman" w:hAnsi="Times New Roman" w:cs="Times New Roman"/>
        </w:rPr>
        <w:t xml:space="preserve"> (toliau – „</w:t>
      </w:r>
      <w:r w:rsidR="00FA0007">
        <w:rPr>
          <w:rFonts w:ascii="Times New Roman" w:hAnsi="Times New Roman" w:cs="Times New Roman"/>
        </w:rPr>
        <w:t>Įsipareigojimas</w:t>
      </w:r>
      <w:r w:rsidRPr="005A3570">
        <w:rPr>
          <w:rFonts w:ascii="Times New Roman" w:hAnsi="Times New Roman" w:cs="Times New Roman"/>
        </w:rPr>
        <w:t xml:space="preserve">“): </w:t>
      </w:r>
    </w:p>
    <w:p w14:paraId="683A7ACF" w14:textId="182A9D6B" w:rsidR="003513AC" w:rsidRPr="005A3570" w:rsidRDefault="003513AC" w:rsidP="005A3570">
      <w:pPr>
        <w:jc w:val="both"/>
        <w:rPr>
          <w:rFonts w:ascii="Times New Roman" w:hAnsi="Times New Roman" w:cs="Times New Roman"/>
        </w:rPr>
      </w:pPr>
      <w:r w:rsidRPr="005A3570">
        <w:rPr>
          <w:rFonts w:ascii="Times New Roman" w:hAnsi="Times New Roman" w:cs="Times New Roman"/>
        </w:rPr>
        <w:t>1.</w:t>
      </w:r>
      <w:r w:rsidR="00581B40">
        <w:rPr>
          <w:rFonts w:ascii="Times New Roman" w:hAnsi="Times New Roman" w:cs="Times New Roman"/>
        </w:rPr>
        <w:t xml:space="preserve"> </w:t>
      </w:r>
      <w:r w:rsidRPr="005A3570">
        <w:rPr>
          <w:rFonts w:ascii="Times New Roman" w:hAnsi="Times New Roman" w:cs="Times New Roman"/>
        </w:rPr>
        <w:t>Konfidenciali informacija</w:t>
      </w:r>
    </w:p>
    <w:p w14:paraId="646686FC" w14:textId="320AC2D3"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1.1. Pagal šį </w:t>
      </w:r>
      <w:r w:rsidR="00244901">
        <w:rPr>
          <w:rFonts w:ascii="Times New Roman" w:hAnsi="Times New Roman" w:cs="Times New Roman"/>
        </w:rPr>
        <w:t>Įsipareigojimą</w:t>
      </w:r>
      <w:r w:rsidRPr="005A3570">
        <w:rPr>
          <w:rFonts w:ascii="Times New Roman" w:hAnsi="Times New Roman" w:cs="Times New Roman"/>
        </w:rPr>
        <w:t xml:space="preserve"> konfidencialia informacija yra laikomi visi ir bet kurie duomenys ir</w:t>
      </w:r>
      <w:r w:rsidR="00581B40">
        <w:rPr>
          <w:rFonts w:ascii="Times New Roman" w:hAnsi="Times New Roman" w:cs="Times New Roman"/>
        </w:rPr>
        <w:t xml:space="preserve"> </w:t>
      </w:r>
      <w:r w:rsidRPr="005A3570">
        <w:rPr>
          <w:rFonts w:ascii="Times New Roman" w:hAnsi="Times New Roman" w:cs="Times New Roman"/>
        </w:rPr>
        <w:t xml:space="preserve">informacija, kuriuos bet kokia forma Informacijos gavėjas ar bet kuris jo vardu ar interesais veikiantis asmuo (įskaitant, bet neapsiribojant darbuotoju, atstovu ar konsultantu) gaus iš </w:t>
      </w:r>
      <w:r w:rsidR="00D30D3D">
        <w:rPr>
          <w:rFonts w:ascii="Times New Roman" w:hAnsi="Times New Roman" w:cs="Times New Roman"/>
        </w:rPr>
        <w:t>Įmonės</w:t>
      </w:r>
      <w:r w:rsidRPr="005A3570">
        <w:rPr>
          <w:rFonts w:ascii="Times New Roman" w:hAnsi="Times New Roman" w:cs="Times New Roman"/>
        </w:rPr>
        <w:t xml:space="preserve"> ar bet kurio jo vardu ar interesais veikiančio asmens (įskaitant, bet neapsiribojant darbuotojo, atstovo ar konsultanto) (toliau – Konfidenciali informacija). </w:t>
      </w:r>
    </w:p>
    <w:p w14:paraId="4C555E91" w14:textId="77777777"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1.2. Konfidenciali informacija neapims tokios informacijos ar medžiagos, kuri: </w:t>
      </w:r>
    </w:p>
    <w:p w14:paraId="31BBB89E" w14:textId="61E0E0F5"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1.2.1. yra ar tampa vieši pagal Lietuvos Respublikos įstatymus, kitus teisės aktus ar </w:t>
      </w:r>
      <w:r w:rsidR="001D42D5">
        <w:rPr>
          <w:rFonts w:ascii="Times New Roman" w:hAnsi="Times New Roman" w:cs="Times New Roman"/>
        </w:rPr>
        <w:t>Įmonės</w:t>
      </w:r>
      <w:r w:rsidRPr="005A3570">
        <w:rPr>
          <w:rFonts w:ascii="Times New Roman" w:hAnsi="Times New Roman" w:cs="Times New Roman"/>
        </w:rPr>
        <w:t xml:space="preserve"> įstatus; </w:t>
      </w:r>
    </w:p>
    <w:p w14:paraId="4A0324FD" w14:textId="0B230736"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1.2.2. jų pateikimo metu jau buvo viešai skelbta ar kitokiu būdu viešai prieinama plačiajai visuomenei; </w:t>
      </w:r>
    </w:p>
    <w:p w14:paraId="4F07F8E3" w14:textId="2C053B99"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1.2.3. </w:t>
      </w:r>
      <w:r w:rsidR="001D42D5">
        <w:rPr>
          <w:rFonts w:ascii="Times New Roman" w:hAnsi="Times New Roman" w:cs="Times New Roman"/>
        </w:rPr>
        <w:t xml:space="preserve">Įmonė </w:t>
      </w:r>
      <w:r w:rsidRPr="005A3570">
        <w:rPr>
          <w:rFonts w:ascii="Times New Roman" w:hAnsi="Times New Roman" w:cs="Times New Roman"/>
        </w:rPr>
        <w:t xml:space="preserve">raštu praneša Informacijos gavėjui, kad ji nėra laikoma konfidencialia ar slapta. </w:t>
      </w:r>
    </w:p>
    <w:p w14:paraId="1976A227" w14:textId="6761D393"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1.3. Kilus bet kokių abejonių dėl to, ar informacija laikoma Konfidencialia informacija, privalu elgtis su ja kaip su Konfidencialia informacija, kol </w:t>
      </w:r>
      <w:r w:rsidR="001D42D5">
        <w:rPr>
          <w:rFonts w:ascii="Times New Roman" w:hAnsi="Times New Roman" w:cs="Times New Roman"/>
        </w:rPr>
        <w:t>Įmonė</w:t>
      </w:r>
      <w:r w:rsidRPr="005A3570">
        <w:rPr>
          <w:rFonts w:ascii="Times New Roman" w:hAnsi="Times New Roman" w:cs="Times New Roman"/>
        </w:rPr>
        <w:t xml:space="preserve"> neinformuos, kad tokia informacija nėra Konfidenciali. </w:t>
      </w:r>
    </w:p>
    <w:p w14:paraId="2271660E" w14:textId="011C0251"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D30D3D">
        <w:rPr>
          <w:rFonts w:ascii="Times New Roman" w:hAnsi="Times New Roman" w:cs="Times New Roman"/>
        </w:rPr>
        <w:t xml:space="preserve"> </w:t>
      </w:r>
      <w:r w:rsidRPr="005A3570">
        <w:rPr>
          <w:rFonts w:ascii="Times New Roman" w:hAnsi="Times New Roman" w:cs="Times New Roman"/>
        </w:rPr>
        <w:t>Konfidencialios informacijos naudojimo tvarka</w:t>
      </w:r>
    </w:p>
    <w:p w14:paraId="47FCAD5C" w14:textId="0E335746" w:rsidR="003513AC" w:rsidRPr="005A3570" w:rsidRDefault="003513AC" w:rsidP="005A3570">
      <w:pPr>
        <w:jc w:val="both"/>
        <w:rPr>
          <w:rFonts w:ascii="Times New Roman" w:hAnsi="Times New Roman" w:cs="Times New Roman"/>
        </w:rPr>
      </w:pPr>
      <w:r w:rsidRPr="005A3570">
        <w:rPr>
          <w:rFonts w:ascii="Times New Roman" w:hAnsi="Times New Roman" w:cs="Times New Roman"/>
        </w:rPr>
        <w:t>2.1. Informacijos gavėjas, jo darbuotojai, atstovai ir konsultantai įsipareigoja laikyti</w:t>
      </w:r>
      <w:r w:rsidR="001D42D5">
        <w:rPr>
          <w:rFonts w:ascii="Times New Roman" w:hAnsi="Times New Roman" w:cs="Times New Roman"/>
        </w:rPr>
        <w:t xml:space="preserve"> </w:t>
      </w:r>
      <w:r w:rsidRPr="005A3570">
        <w:rPr>
          <w:rFonts w:ascii="Times New Roman" w:hAnsi="Times New Roman" w:cs="Times New Roman"/>
        </w:rPr>
        <w:t xml:space="preserve">Konfidencialią informaciją paslaptyje ir be išankstinio rašytinio atitinkamo </w:t>
      </w:r>
      <w:r w:rsidR="001D42D5">
        <w:rPr>
          <w:rFonts w:ascii="Times New Roman" w:hAnsi="Times New Roman" w:cs="Times New Roman"/>
        </w:rPr>
        <w:t>Įmonės</w:t>
      </w:r>
      <w:r w:rsidRPr="005A3570">
        <w:rPr>
          <w:rFonts w:ascii="Times New Roman" w:hAnsi="Times New Roman" w:cs="Times New Roman"/>
        </w:rPr>
        <w:t xml:space="preserve"> sutikimo neatskleisti visos Konfidencialios informacijos ar bet kurios jos dalies tretiesiems asmenims jokia forma ir būdu. </w:t>
      </w:r>
    </w:p>
    <w:p w14:paraId="5A476276" w14:textId="4ACCB272"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2.2. Informacijos gavėjas, jo darbuotojai, atstovai ir konsultantai įsipareigoja nenaudoti Konfidencialios informacijos bet kokiu būdu, dėl kurio </w:t>
      </w:r>
      <w:r w:rsidR="00B043BD">
        <w:rPr>
          <w:rFonts w:ascii="Times New Roman" w:hAnsi="Times New Roman" w:cs="Times New Roman"/>
        </w:rPr>
        <w:t>Įmonei</w:t>
      </w:r>
      <w:r w:rsidRPr="005A3570">
        <w:rPr>
          <w:rFonts w:ascii="Times New Roman" w:hAnsi="Times New Roman" w:cs="Times New Roman"/>
        </w:rPr>
        <w:t xml:space="preserve"> gali būti padaryta žala / atsirasti nuostolių. </w:t>
      </w:r>
    </w:p>
    <w:p w14:paraId="30BE4C76" w14:textId="587A4FF1" w:rsidR="003513AC" w:rsidRPr="005A3570" w:rsidRDefault="003513AC" w:rsidP="005A3570">
      <w:pPr>
        <w:jc w:val="both"/>
        <w:rPr>
          <w:rFonts w:ascii="Times New Roman" w:hAnsi="Times New Roman" w:cs="Times New Roman"/>
        </w:rPr>
      </w:pPr>
      <w:r w:rsidRPr="005A3570">
        <w:rPr>
          <w:rFonts w:ascii="Times New Roman" w:hAnsi="Times New Roman" w:cs="Times New Roman"/>
        </w:rPr>
        <w:lastRenderedPageBreak/>
        <w:t xml:space="preserve">2.3. Informacijos gavėjas suteikia teisę tik žemiau nurodytiems savo darbuotojams, atstovams ar konsultantams susipažinti su Konfidencialia informacija: </w:t>
      </w:r>
    </w:p>
    <w:p w14:paraId="741A8F40" w14:textId="39B5BA2F"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2.3.1. darbuotojams, atstovams ar konsultantams, kuriems būtina žinoti Konfidencialią informaciją atsižvelgiant į jų užimamas pareigas ar profesiją; </w:t>
      </w:r>
    </w:p>
    <w:p w14:paraId="06A2094C" w14:textId="45B81B69"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2.3.2. darbuotojams, atstovams ar konsultantams, kuriems yra pranešta apie Konfidencialų informacijos pobūdį ir kurie yra įsipareigoję laikytis konfidencialumo įsipareigojimų tokiomis pačiomis kaip ir šiame </w:t>
      </w:r>
      <w:r w:rsidR="005D501B">
        <w:rPr>
          <w:rFonts w:ascii="Times New Roman" w:hAnsi="Times New Roman" w:cs="Times New Roman"/>
        </w:rPr>
        <w:t>Įsipareigojime</w:t>
      </w:r>
      <w:r w:rsidRPr="005A3570">
        <w:rPr>
          <w:rFonts w:ascii="Times New Roman" w:hAnsi="Times New Roman" w:cs="Times New Roman"/>
        </w:rPr>
        <w:t xml:space="preserve"> nurodytomis sąlygomis ir terminais; </w:t>
      </w:r>
    </w:p>
    <w:p w14:paraId="151DF263" w14:textId="589D6C85"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2.4. Informacijos gavėjas, jo darbuotojai, atstovai ir konsultantai įsipareigoja informuoti </w:t>
      </w:r>
      <w:r w:rsidR="00B426E4">
        <w:rPr>
          <w:rFonts w:ascii="Times New Roman" w:hAnsi="Times New Roman" w:cs="Times New Roman"/>
        </w:rPr>
        <w:t>Įmonę</w:t>
      </w:r>
      <w:r w:rsidRPr="005A3570">
        <w:rPr>
          <w:rFonts w:ascii="Times New Roman" w:hAnsi="Times New Roman" w:cs="Times New Roman"/>
        </w:rPr>
        <w:t xml:space="preserve"> apie įvykusį ar gresiantį Konfidencialios informacijos neteisėtą naudojimą ir (ar) atskleidimą. </w:t>
      </w:r>
    </w:p>
    <w:p w14:paraId="494101DF" w14:textId="3E0D8BF2"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E14987">
        <w:rPr>
          <w:rFonts w:ascii="Times New Roman" w:hAnsi="Times New Roman" w:cs="Times New Roman"/>
        </w:rPr>
        <w:t>5</w:t>
      </w:r>
      <w:r w:rsidRPr="005A3570">
        <w:rPr>
          <w:rFonts w:ascii="Times New Roman" w:hAnsi="Times New Roman" w:cs="Times New Roman"/>
        </w:rPr>
        <w:t xml:space="preserve">. </w:t>
      </w:r>
      <w:r w:rsidR="00E14987">
        <w:rPr>
          <w:rFonts w:ascii="Times New Roman" w:hAnsi="Times New Roman" w:cs="Times New Roman"/>
        </w:rPr>
        <w:t xml:space="preserve">Įsipareigojime </w:t>
      </w:r>
      <w:r w:rsidRPr="005A3570">
        <w:rPr>
          <w:rFonts w:ascii="Times New Roman" w:hAnsi="Times New Roman" w:cs="Times New Roman"/>
        </w:rPr>
        <w:t xml:space="preserve">numatytos Informacijos gavėjo pareigos dėl Konfidencialios informacijos neatskleidimo netaikomos, kai ir tiek, kiek pagal įstatymus ar kitus teisės aktus iš Informacijos gavėjo reikalaujama, ir Informacijos gavėjas turi pareigą Konfidencialią informaciją atskleisti įgaliotai valstybės, savivaldybės, vyriausybės ar kitai institucijai, įstaigai, organizacijai ar jos atstovui, teismui. Jeigu pagal taikytinus įstatymus ar norminius teisės aktus Informacijos gavėjas privalo atskleisti kurią nors Konfidencialios informacijos dalį, prieš atskleidžiant tokią Konfidencialią informaciją, turi būti nedelsiant pranešta raštu </w:t>
      </w:r>
      <w:r w:rsidR="00B426E4">
        <w:rPr>
          <w:rFonts w:ascii="Times New Roman" w:hAnsi="Times New Roman" w:cs="Times New Roman"/>
        </w:rPr>
        <w:t>Įmonei</w:t>
      </w:r>
      <w:r w:rsidRPr="005A3570">
        <w:rPr>
          <w:rFonts w:ascii="Times New Roman" w:hAnsi="Times New Roman" w:cs="Times New Roman"/>
        </w:rPr>
        <w:t xml:space="preserve">. </w:t>
      </w:r>
    </w:p>
    <w:p w14:paraId="5DF1B10F" w14:textId="233C1908"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E14987">
        <w:rPr>
          <w:rFonts w:ascii="Times New Roman" w:hAnsi="Times New Roman" w:cs="Times New Roman"/>
        </w:rPr>
        <w:t>6</w:t>
      </w:r>
      <w:r w:rsidRPr="005A3570">
        <w:rPr>
          <w:rFonts w:ascii="Times New Roman" w:hAnsi="Times New Roman" w:cs="Times New Roman"/>
        </w:rPr>
        <w:t xml:space="preserve">. Informacijos gavėjas elektroninio pavidalo Konfidencialiai informacijai įsipareigoja: </w:t>
      </w:r>
    </w:p>
    <w:p w14:paraId="2E894E05" w14:textId="1FC3CC22"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F902EB">
        <w:rPr>
          <w:rFonts w:ascii="Times New Roman" w:hAnsi="Times New Roman" w:cs="Times New Roman"/>
        </w:rPr>
        <w:t>6</w:t>
      </w:r>
      <w:r w:rsidRPr="005A3570">
        <w:rPr>
          <w:rFonts w:ascii="Times New Roman" w:hAnsi="Times New Roman" w:cs="Times New Roman"/>
        </w:rPr>
        <w:t xml:space="preserve">.1. užtikrinti, kad visose kompiuterinėse darbo vietose, kuriose dirbama su šio </w:t>
      </w:r>
      <w:r w:rsidR="00F902EB">
        <w:rPr>
          <w:rFonts w:ascii="Times New Roman" w:hAnsi="Times New Roman" w:cs="Times New Roman"/>
        </w:rPr>
        <w:t xml:space="preserve">Įsipareigojimo </w:t>
      </w:r>
      <w:r w:rsidRPr="005A3570">
        <w:rPr>
          <w:rFonts w:ascii="Times New Roman" w:hAnsi="Times New Roman" w:cs="Times New Roman"/>
        </w:rPr>
        <w:t xml:space="preserve">apimtyje gauta elektroninio pavidalo Konfidencialia informacija, bus instaliuota legali, veikianti antivirusinės programinės įrangos versija; </w:t>
      </w:r>
    </w:p>
    <w:p w14:paraId="7F6F29E1" w14:textId="4C04A92C"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F902EB">
        <w:rPr>
          <w:rFonts w:ascii="Times New Roman" w:hAnsi="Times New Roman" w:cs="Times New Roman"/>
        </w:rPr>
        <w:t>6</w:t>
      </w:r>
      <w:r w:rsidRPr="005A3570">
        <w:rPr>
          <w:rFonts w:ascii="Times New Roman" w:hAnsi="Times New Roman" w:cs="Times New Roman"/>
        </w:rPr>
        <w:t xml:space="preserve">.2. užtikrinti, kad elektroninio pavidalo Konfidenciali informacija nebus perduodama ir/arba su ja dirbama atitinkamų paslaugų erdvėse internete, kaip pvz. </w:t>
      </w:r>
      <w:proofErr w:type="spellStart"/>
      <w:r w:rsidRPr="005A3570">
        <w:rPr>
          <w:rFonts w:ascii="Times New Roman" w:hAnsi="Times New Roman" w:cs="Times New Roman"/>
        </w:rPr>
        <w:t>Dropbox</w:t>
      </w:r>
      <w:proofErr w:type="spellEnd"/>
      <w:r w:rsidRPr="005A3570">
        <w:rPr>
          <w:rFonts w:ascii="Times New Roman" w:hAnsi="Times New Roman" w:cs="Times New Roman"/>
        </w:rPr>
        <w:t xml:space="preserve">, Google </w:t>
      </w:r>
      <w:proofErr w:type="spellStart"/>
      <w:r w:rsidRPr="005A3570">
        <w:rPr>
          <w:rFonts w:ascii="Times New Roman" w:hAnsi="Times New Roman" w:cs="Times New Roman"/>
        </w:rPr>
        <w:t>Drive</w:t>
      </w:r>
      <w:proofErr w:type="spellEnd"/>
      <w:r w:rsidRPr="005A3570">
        <w:rPr>
          <w:rFonts w:ascii="Times New Roman" w:hAnsi="Times New Roman" w:cs="Times New Roman"/>
        </w:rPr>
        <w:t xml:space="preserve">, One </w:t>
      </w:r>
      <w:proofErr w:type="spellStart"/>
      <w:r w:rsidRPr="005A3570">
        <w:rPr>
          <w:rFonts w:ascii="Times New Roman" w:hAnsi="Times New Roman" w:cs="Times New Roman"/>
        </w:rPr>
        <w:t>drive</w:t>
      </w:r>
      <w:proofErr w:type="spellEnd"/>
      <w:r w:rsidRPr="005A3570">
        <w:rPr>
          <w:rFonts w:ascii="Times New Roman" w:hAnsi="Times New Roman" w:cs="Times New Roman"/>
        </w:rPr>
        <w:t xml:space="preserve">, išskyrus, jeigu tokios paslaugos Gavėjui teikiamos pagal korporatyvines (ne asmeninio naudojimo) sutartis sudarytas su šių paslaugų gamintojais (teikėjais);  </w:t>
      </w:r>
    </w:p>
    <w:p w14:paraId="7B13AA9E" w14:textId="0BB24B5A" w:rsidR="003513AC" w:rsidRPr="005A3570" w:rsidRDefault="003513AC" w:rsidP="005A3570">
      <w:pPr>
        <w:jc w:val="both"/>
        <w:rPr>
          <w:rFonts w:ascii="Times New Roman" w:hAnsi="Times New Roman" w:cs="Times New Roman"/>
        </w:rPr>
      </w:pPr>
      <w:r w:rsidRPr="005A3570">
        <w:rPr>
          <w:rFonts w:ascii="Times New Roman" w:hAnsi="Times New Roman" w:cs="Times New Roman"/>
        </w:rPr>
        <w:t>2.</w:t>
      </w:r>
      <w:r w:rsidR="00F902EB">
        <w:rPr>
          <w:rFonts w:ascii="Times New Roman" w:hAnsi="Times New Roman" w:cs="Times New Roman"/>
        </w:rPr>
        <w:t>6</w:t>
      </w:r>
      <w:r w:rsidRPr="005A3570">
        <w:rPr>
          <w:rFonts w:ascii="Times New Roman" w:hAnsi="Times New Roman" w:cs="Times New Roman"/>
        </w:rPr>
        <w:t xml:space="preserve">.3. užtikrinti, kad nešiojamos elektroninės laikmenos (pvz. CD/DVD, USB atmintinės), kuriose saugoma Konfidenciali informacija būtų šifruotos arba saugomos rakinamose informacijos saugojimo priemonėse (spintos, seifai, atskiros rakinamos patalpos ir pan.), arba kitaip apsaugotos nuo tokių įrenginių vagystės arba pametimo. </w:t>
      </w:r>
    </w:p>
    <w:p w14:paraId="65736023" w14:textId="501EFE62"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3. Atsakomybė </w:t>
      </w:r>
    </w:p>
    <w:p w14:paraId="460227A5" w14:textId="570FC536" w:rsidR="003513AC" w:rsidRPr="005A3570" w:rsidRDefault="003513AC" w:rsidP="005A3570">
      <w:pPr>
        <w:jc w:val="both"/>
        <w:rPr>
          <w:rFonts w:ascii="Times New Roman" w:hAnsi="Times New Roman" w:cs="Times New Roman"/>
        </w:rPr>
      </w:pPr>
      <w:r w:rsidRPr="005A3570">
        <w:rPr>
          <w:rFonts w:ascii="Times New Roman" w:hAnsi="Times New Roman" w:cs="Times New Roman"/>
        </w:rPr>
        <w:t>3.1. Jeigu Informacijos gavėjas pažeistų bet kok</w:t>
      </w:r>
      <w:r w:rsidR="00F902EB">
        <w:rPr>
          <w:rFonts w:ascii="Times New Roman" w:hAnsi="Times New Roman" w:cs="Times New Roman"/>
        </w:rPr>
        <w:t>ią</w:t>
      </w:r>
      <w:r w:rsidRPr="005A3570">
        <w:rPr>
          <w:rFonts w:ascii="Times New Roman" w:hAnsi="Times New Roman" w:cs="Times New Roman"/>
        </w:rPr>
        <w:t xml:space="preserve"> šiame </w:t>
      </w:r>
      <w:r w:rsidR="00F902EB">
        <w:rPr>
          <w:rFonts w:ascii="Times New Roman" w:hAnsi="Times New Roman" w:cs="Times New Roman"/>
        </w:rPr>
        <w:t xml:space="preserve">Įsipareigojime </w:t>
      </w:r>
      <w:r w:rsidRPr="005A3570">
        <w:rPr>
          <w:rFonts w:ascii="Times New Roman" w:hAnsi="Times New Roman" w:cs="Times New Roman"/>
        </w:rPr>
        <w:t xml:space="preserve">numatytą </w:t>
      </w:r>
      <w:r w:rsidR="00F902EB">
        <w:rPr>
          <w:rFonts w:ascii="Times New Roman" w:hAnsi="Times New Roman" w:cs="Times New Roman"/>
        </w:rPr>
        <w:t>pareigą,</w:t>
      </w:r>
      <w:r w:rsidRPr="005A3570">
        <w:rPr>
          <w:rFonts w:ascii="Times New Roman" w:hAnsi="Times New Roman" w:cs="Times New Roman"/>
        </w:rPr>
        <w:t xml:space="preserve"> Informacijos gavėjas privalės sumokėti baudą, lygią 3000 EUR ir atlyginti ar kompensuoti </w:t>
      </w:r>
      <w:r w:rsidR="00A97CE4">
        <w:rPr>
          <w:rFonts w:ascii="Times New Roman" w:hAnsi="Times New Roman" w:cs="Times New Roman"/>
        </w:rPr>
        <w:t>Įmonei</w:t>
      </w:r>
      <w:r w:rsidRPr="005A3570">
        <w:rPr>
          <w:rFonts w:ascii="Times New Roman" w:hAnsi="Times New Roman" w:cs="Times New Roman"/>
        </w:rPr>
        <w:t xml:space="preserve"> tokiu pažeidimu tiesiogiai ar netiesiogiai padarytus, patirtus ar atsiradusius nuostolius, išlaidas ir kaštus (įskaitant teisines išlaidas). </w:t>
      </w:r>
    </w:p>
    <w:p w14:paraId="3501BA9A" w14:textId="3CF23E3B" w:rsidR="003513AC" w:rsidRPr="005A3570" w:rsidRDefault="003513AC" w:rsidP="005A3570">
      <w:pPr>
        <w:jc w:val="both"/>
        <w:rPr>
          <w:rFonts w:ascii="Times New Roman" w:hAnsi="Times New Roman" w:cs="Times New Roman"/>
        </w:rPr>
      </w:pPr>
      <w:r w:rsidRPr="005A3570">
        <w:rPr>
          <w:rFonts w:ascii="Times New Roman" w:hAnsi="Times New Roman" w:cs="Times New Roman"/>
        </w:rPr>
        <w:t>3.2. Informacijos gavėjas privalo pasirūpinti, kad jo darbuotojai, atstovai ir konsultantai tinkamai laikytųsi ši</w:t>
      </w:r>
      <w:r w:rsidR="007B3DA4">
        <w:rPr>
          <w:rFonts w:ascii="Times New Roman" w:hAnsi="Times New Roman" w:cs="Times New Roman"/>
        </w:rPr>
        <w:t>o Įsipareigojimo nuostat</w:t>
      </w:r>
      <w:r w:rsidRPr="005A3570">
        <w:rPr>
          <w:rFonts w:ascii="Times New Roman" w:hAnsi="Times New Roman" w:cs="Times New Roman"/>
        </w:rPr>
        <w:t xml:space="preserve">ų. </w:t>
      </w:r>
    </w:p>
    <w:p w14:paraId="78617BD0" w14:textId="2DF726ED" w:rsidR="005A07C7" w:rsidRDefault="003513AC" w:rsidP="005A3570">
      <w:pPr>
        <w:jc w:val="both"/>
        <w:rPr>
          <w:rFonts w:ascii="Times New Roman" w:hAnsi="Times New Roman" w:cs="Times New Roman"/>
        </w:rPr>
      </w:pPr>
      <w:r w:rsidRPr="005A3570">
        <w:rPr>
          <w:rFonts w:ascii="Times New Roman" w:hAnsi="Times New Roman" w:cs="Times New Roman"/>
        </w:rPr>
        <w:t xml:space="preserve">4. </w:t>
      </w:r>
      <w:r w:rsidR="007B3DA4">
        <w:rPr>
          <w:rFonts w:ascii="Times New Roman" w:hAnsi="Times New Roman" w:cs="Times New Roman"/>
        </w:rPr>
        <w:t>Įsipareigojimo</w:t>
      </w:r>
      <w:r w:rsidRPr="005A3570">
        <w:rPr>
          <w:rFonts w:ascii="Times New Roman" w:hAnsi="Times New Roman" w:cs="Times New Roman"/>
        </w:rPr>
        <w:t xml:space="preserve"> galiojimas. </w:t>
      </w:r>
    </w:p>
    <w:p w14:paraId="2D9E5C85" w14:textId="068921D5" w:rsidR="003513AC" w:rsidRPr="005A3570" w:rsidRDefault="007B3DA4" w:rsidP="005A3570">
      <w:pPr>
        <w:jc w:val="both"/>
        <w:rPr>
          <w:rFonts w:ascii="Times New Roman" w:hAnsi="Times New Roman" w:cs="Times New Roman"/>
        </w:rPr>
      </w:pPr>
      <w:r>
        <w:rPr>
          <w:rFonts w:ascii="Times New Roman" w:hAnsi="Times New Roman" w:cs="Times New Roman"/>
        </w:rPr>
        <w:t>Įsipareigojimas</w:t>
      </w:r>
      <w:r w:rsidR="003513AC" w:rsidRPr="005A3570">
        <w:rPr>
          <w:rFonts w:ascii="Times New Roman" w:hAnsi="Times New Roman" w:cs="Times New Roman"/>
        </w:rPr>
        <w:t xml:space="preserve"> įsigalioja nuo jo pasirašymo dienos ir galioja neterminuotai. Jeigu </w:t>
      </w:r>
      <w:r>
        <w:rPr>
          <w:rFonts w:ascii="Times New Roman" w:hAnsi="Times New Roman" w:cs="Times New Roman"/>
        </w:rPr>
        <w:t>Įsipareigojimas</w:t>
      </w:r>
      <w:r w:rsidR="003513AC" w:rsidRPr="005A3570">
        <w:rPr>
          <w:rFonts w:ascii="Times New Roman" w:hAnsi="Times New Roman" w:cs="Times New Roman"/>
        </w:rPr>
        <w:t xml:space="preserve"> yra nutraukiamas dėl bet kokių priežasčių, jo nutraukimas neatleidžia Informacijos gavėjo nuo pareigos neatskleisti pagal šį </w:t>
      </w:r>
      <w:r>
        <w:rPr>
          <w:rFonts w:ascii="Times New Roman" w:hAnsi="Times New Roman" w:cs="Times New Roman"/>
        </w:rPr>
        <w:t>Įsipareigojimą</w:t>
      </w:r>
      <w:r w:rsidR="003513AC" w:rsidRPr="005A3570">
        <w:rPr>
          <w:rFonts w:ascii="Times New Roman" w:hAnsi="Times New Roman" w:cs="Times New Roman"/>
        </w:rPr>
        <w:t xml:space="preserve"> pateiktos Konfidencialios informacijos. </w:t>
      </w:r>
    </w:p>
    <w:p w14:paraId="307270C9" w14:textId="59577E89" w:rsidR="003513AC" w:rsidRPr="005A3570" w:rsidRDefault="003513AC" w:rsidP="005A3570">
      <w:pPr>
        <w:jc w:val="both"/>
        <w:rPr>
          <w:rFonts w:ascii="Times New Roman" w:hAnsi="Times New Roman" w:cs="Times New Roman"/>
        </w:rPr>
      </w:pPr>
      <w:r w:rsidRPr="005A3570">
        <w:rPr>
          <w:rFonts w:ascii="Times New Roman" w:hAnsi="Times New Roman" w:cs="Times New Roman"/>
        </w:rPr>
        <w:lastRenderedPageBreak/>
        <w:t xml:space="preserve">5. Kitos sąlygos </w:t>
      </w:r>
    </w:p>
    <w:p w14:paraId="2CEC7DC2" w14:textId="045D3A31"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5.1. Jei teismas ar kita įgaliota institucija nusprendžia, kad bet kuri </w:t>
      </w:r>
      <w:r w:rsidR="007B3DA4">
        <w:rPr>
          <w:rFonts w:ascii="Times New Roman" w:hAnsi="Times New Roman" w:cs="Times New Roman"/>
        </w:rPr>
        <w:t>Įsipareigojimo</w:t>
      </w:r>
      <w:r w:rsidRPr="005A3570">
        <w:rPr>
          <w:rFonts w:ascii="Times New Roman" w:hAnsi="Times New Roman" w:cs="Times New Roman"/>
        </w:rPr>
        <w:t xml:space="preserve">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w:t>
      </w:r>
      <w:r w:rsidR="007B3DA4">
        <w:rPr>
          <w:rFonts w:ascii="Times New Roman" w:hAnsi="Times New Roman" w:cs="Times New Roman"/>
        </w:rPr>
        <w:t>Įsipareigojimo</w:t>
      </w:r>
      <w:r w:rsidRPr="005A3570">
        <w:rPr>
          <w:rFonts w:ascii="Times New Roman" w:hAnsi="Times New Roman" w:cs="Times New Roman"/>
        </w:rPr>
        <w:t xml:space="preserve"> dalies galiojimo ar taikymo. </w:t>
      </w:r>
    </w:p>
    <w:p w14:paraId="53CB90AA" w14:textId="07EC4A78"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5.2. </w:t>
      </w:r>
      <w:r w:rsidR="007B3DA4">
        <w:rPr>
          <w:rFonts w:ascii="Times New Roman" w:hAnsi="Times New Roman" w:cs="Times New Roman"/>
        </w:rPr>
        <w:t>Įsipareigojimą Informacijos gavėjo atstovas pasirašo kvalifikuotu elektroniniu parašu</w:t>
      </w:r>
      <w:r w:rsidRPr="005A3570">
        <w:rPr>
          <w:rFonts w:ascii="Times New Roman" w:hAnsi="Times New Roman" w:cs="Times New Roman"/>
        </w:rPr>
        <w:t xml:space="preserve">. </w:t>
      </w:r>
    </w:p>
    <w:p w14:paraId="57346710" w14:textId="24E8E83F" w:rsidR="003513AC" w:rsidRDefault="003513AC" w:rsidP="005A3570">
      <w:pPr>
        <w:jc w:val="both"/>
        <w:rPr>
          <w:rFonts w:ascii="Times New Roman" w:hAnsi="Times New Roman" w:cs="Times New Roman"/>
        </w:rPr>
      </w:pPr>
      <w:r w:rsidRPr="005A3570">
        <w:rPr>
          <w:rFonts w:ascii="Times New Roman" w:hAnsi="Times New Roman" w:cs="Times New Roman"/>
        </w:rPr>
        <w:t xml:space="preserve">5.3. Šiam </w:t>
      </w:r>
      <w:r w:rsidR="007B3DA4">
        <w:rPr>
          <w:rFonts w:ascii="Times New Roman" w:hAnsi="Times New Roman" w:cs="Times New Roman"/>
        </w:rPr>
        <w:t xml:space="preserve">Įsipareigojimui </w:t>
      </w:r>
      <w:r w:rsidRPr="005A3570">
        <w:rPr>
          <w:rFonts w:ascii="Times New Roman" w:hAnsi="Times New Roman" w:cs="Times New Roman"/>
        </w:rPr>
        <w:t xml:space="preserve">taikomi Lietuvos Respublikos įstatymai. Visi ginčai tarp </w:t>
      </w:r>
      <w:r w:rsidR="005A07C7">
        <w:rPr>
          <w:rFonts w:ascii="Times New Roman" w:hAnsi="Times New Roman" w:cs="Times New Roman"/>
        </w:rPr>
        <w:t>Įmonės</w:t>
      </w:r>
      <w:r w:rsidRPr="005A3570">
        <w:rPr>
          <w:rFonts w:ascii="Times New Roman" w:hAnsi="Times New Roman" w:cs="Times New Roman"/>
        </w:rPr>
        <w:t xml:space="preserve"> ir Informacijos gavėjo dėl </w:t>
      </w:r>
      <w:r w:rsidR="007B3DA4">
        <w:rPr>
          <w:rFonts w:ascii="Times New Roman" w:hAnsi="Times New Roman" w:cs="Times New Roman"/>
        </w:rPr>
        <w:t xml:space="preserve">Įsipareigojimo </w:t>
      </w:r>
      <w:r w:rsidRPr="005A3570">
        <w:rPr>
          <w:rFonts w:ascii="Times New Roman" w:hAnsi="Times New Roman" w:cs="Times New Roman"/>
        </w:rPr>
        <w:t xml:space="preserve">sudarymo, galiojimo ar vykdymo sprendžiami derybų keliu. </w:t>
      </w:r>
      <w:r w:rsidR="00E524E8">
        <w:rPr>
          <w:rFonts w:ascii="Times New Roman" w:hAnsi="Times New Roman" w:cs="Times New Roman"/>
        </w:rPr>
        <w:t xml:space="preserve">Įmonei </w:t>
      </w:r>
      <w:r w:rsidRPr="005A3570">
        <w:rPr>
          <w:rFonts w:ascii="Times New Roman" w:hAnsi="Times New Roman" w:cs="Times New Roman"/>
        </w:rPr>
        <w:t xml:space="preserve">ir Informacijos gavėjui neišsprendus ginčo derybų keliu, ginčas turi būti sprendžiamas kompetentingame teisme Lietuvos Respublikoje. </w:t>
      </w:r>
    </w:p>
    <w:p w14:paraId="598A2E17" w14:textId="77777777" w:rsidR="007A62ED" w:rsidRPr="005A3570" w:rsidRDefault="007A62ED" w:rsidP="005A3570">
      <w:pPr>
        <w:jc w:val="both"/>
        <w:rPr>
          <w:rFonts w:ascii="Times New Roman" w:hAnsi="Times New Roman" w:cs="Times New Roman"/>
        </w:rPr>
      </w:pPr>
    </w:p>
    <w:p w14:paraId="1062B3A5" w14:textId="320A5567" w:rsidR="003513AC" w:rsidRPr="005A3570" w:rsidRDefault="007B3DA4" w:rsidP="007B3DA4">
      <w:pPr>
        <w:jc w:val="both"/>
        <w:rPr>
          <w:rFonts w:ascii="Times New Roman" w:hAnsi="Times New Roman" w:cs="Times New Roman"/>
        </w:rPr>
      </w:pPr>
      <w:r>
        <w:rPr>
          <w:rFonts w:ascii="Times New Roman" w:hAnsi="Times New Roman" w:cs="Times New Roman"/>
        </w:rPr>
        <w:t>Informacijos gavėjo</w:t>
      </w:r>
      <w:r w:rsidR="00E524E8">
        <w:rPr>
          <w:rFonts w:ascii="Times New Roman" w:hAnsi="Times New Roman" w:cs="Times New Roman"/>
        </w:rPr>
        <w:t xml:space="preserve"> </w:t>
      </w:r>
      <w:r w:rsidR="003513AC" w:rsidRPr="005A3570">
        <w:rPr>
          <w:rFonts w:ascii="Times New Roman" w:hAnsi="Times New Roman" w:cs="Times New Roman"/>
        </w:rPr>
        <w:t xml:space="preserve">vardu: </w:t>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r w:rsidR="00B57B94">
        <w:rPr>
          <w:rFonts w:ascii="Times New Roman" w:hAnsi="Times New Roman" w:cs="Times New Roman"/>
        </w:rPr>
        <w:tab/>
      </w:r>
    </w:p>
    <w:p w14:paraId="35928AD2" w14:textId="77777777" w:rsidR="003513AC" w:rsidRPr="005A3570" w:rsidRDefault="003513AC" w:rsidP="005A3570">
      <w:pPr>
        <w:jc w:val="both"/>
        <w:rPr>
          <w:rFonts w:ascii="Times New Roman" w:hAnsi="Times New Roman" w:cs="Times New Roman"/>
        </w:rPr>
      </w:pPr>
      <w:r w:rsidRPr="005A3570">
        <w:rPr>
          <w:rFonts w:ascii="Times New Roman" w:hAnsi="Times New Roman" w:cs="Times New Roman"/>
        </w:rPr>
        <w:t xml:space="preserve">____________________________ </w:t>
      </w:r>
    </w:p>
    <w:p w14:paraId="51E477E0" w14:textId="333B95A2" w:rsidR="003513AC" w:rsidRPr="00EF284F" w:rsidRDefault="00EF284F" w:rsidP="005A3570">
      <w:pPr>
        <w:jc w:val="both"/>
        <w:rPr>
          <w:rFonts w:ascii="Times New Roman" w:hAnsi="Times New Roman" w:cs="Times New Roman"/>
          <w:highlight w:val="yellow"/>
        </w:rPr>
      </w:pPr>
      <w:r w:rsidRPr="00EF284F">
        <w:rPr>
          <w:rFonts w:ascii="Times New Roman" w:hAnsi="Times New Roman" w:cs="Times New Roman"/>
          <w:highlight w:val="yellow"/>
        </w:rPr>
        <w:t>Vardas Pavardė</w:t>
      </w:r>
    </w:p>
    <w:p w14:paraId="44D7A132" w14:textId="53153E08" w:rsidR="003513AC" w:rsidRPr="005A3570" w:rsidRDefault="00EF284F" w:rsidP="005A3570">
      <w:pPr>
        <w:jc w:val="both"/>
        <w:rPr>
          <w:rFonts w:ascii="Times New Roman" w:hAnsi="Times New Roman" w:cs="Times New Roman"/>
        </w:rPr>
      </w:pPr>
      <w:r w:rsidRPr="00EF284F">
        <w:rPr>
          <w:rFonts w:ascii="Times New Roman" w:hAnsi="Times New Roman" w:cs="Times New Roman"/>
          <w:highlight w:val="yellow"/>
        </w:rPr>
        <w:t>Pareigos</w:t>
      </w:r>
    </w:p>
    <w:sectPr w:rsidR="003513AC" w:rsidRPr="005A3570">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AB"/>
    <w:rsid w:val="00061045"/>
    <w:rsid w:val="000B1D28"/>
    <w:rsid w:val="001D42D5"/>
    <w:rsid w:val="00244901"/>
    <w:rsid w:val="00262E91"/>
    <w:rsid w:val="002D7182"/>
    <w:rsid w:val="002F2725"/>
    <w:rsid w:val="00330734"/>
    <w:rsid w:val="003513AC"/>
    <w:rsid w:val="0039405F"/>
    <w:rsid w:val="00405610"/>
    <w:rsid w:val="00420D0D"/>
    <w:rsid w:val="00424D96"/>
    <w:rsid w:val="00485EE6"/>
    <w:rsid w:val="00496255"/>
    <w:rsid w:val="00513CF2"/>
    <w:rsid w:val="00581B40"/>
    <w:rsid w:val="005A07C7"/>
    <w:rsid w:val="005A3570"/>
    <w:rsid w:val="005D501B"/>
    <w:rsid w:val="0069751E"/>
    <w:rsid w:val="006A1552"/>
    <w:rsid w:val="006A4721"/>
    <w:rsid w:val="007A62ED"/>
    <w:rsid w:val="007B3DA4"/>
    <w:rsid w:val="00A97CE4"/>
    <w:rsid w:val="00AD3E44"/>
    <w:rsid w:val="00B043BD"/>
    <w:rsid w:val="00B426E4"/>
    <w:rsid w:val="00B57B94"/>
    <w:rsid w:val="00D30D3D"/>
    <w:rsid w:val="00D9612A"/>
    <w:rsid w:val="00E14987"/>
    <w:rsid w:val="00E217F2"/>
    <w:rsid w:val="00E524E8"/>
    <w:rsid w:val="00E630DC"/>
    <w:rsid w:val="00EA0D33"/>
    <w:rsid w:val="00EF284F"/>
    <w:rsid w:val="00F03BAB"/>
    <w:rsid w:val="00F902EB"/>
    <w:rsid w:val="00FA0007"/>
    <w:rsid w:val="00FF2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0398"/>
  <w15:chartTrackingRefBased/>
  <w15:docId w15:val="{EB1039BE-7105-4BAA-BED7-CBE9C397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AB"/>
    <w:rPr>
      <w:rFonts w:eastAsiaTheme="majorEastAsia" w:cstheme="majorBidi"/>
      <w:color w:val="272727" w:themeColor="text1" w:themeTint="D8"/>
    </w:rPr>
  </w:style>
  <w:style w:type="paragraph" w:styleId="Title">
    <w:name w:val="Title"/>
    <w:basedOn w:val="Normal"/>
    <w:next w:val="Normal"/>
    <w:link w:val="TitleChar"/>
    <w:uiPriority w:val="10"/>
    <w:qFormat/>
    <w:rsid w:val="00F03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AB"/>
    <w:pPr>
      <w:spacing w:before="160"/>
      <w:jc w:val="center"/>
    </w:pPr>
    <w:rPr>
      <w:i/>
      <w:iCs/>
      <w:color w:val="404040" w:themeColor="text1" w:themeTint="BF"/>
    </w:rPr>
  </w:style>
  <w:style w:type="character" w:customStyle="1" w:styleId="QuoteChar">
    <w:name w:val="Quote Char"/>
    <w:basedOn w:val="DefaultParagraphFont"/>
    <w:link w:val="Quote"/>
    <w:uiPriority w:val="29"/>
    <w:rsid w:val="00F03BAB"/>
    <w:rPr>
      <w:i/>
      <w:iCs/>
      <w:color w:val="404040" w:themeColor="text1" w:themeTint="BF"/>
    </w:rPr>
  </w:style>
  <w:style w:type="paragraph" w:styleId="ListParagraph">
    <w:name w:val="List Paragraph"/>
    <w:basedOn w:val="Normal"/>
    <w:uiPriority w:val="34"/>
    <w:qFormat/>
    <w:rsid w:val="00F03BAB"/>
    <w:pPr>
      <w:ind w:left="720"/>
      <w:contextualSpacing/>
    </w:pPr>
  </w:style>
  <w:style w:type="character" w:styleId="IntenseEmphasis">
    <w:name w:val="Intense Emphasis"/>
    <w:basedOn w:val="DefaultParagraphFont"/>
    <w:uiPriority w:val="21"/>
    <w:qFormat/>
    <w:rsid w:val="00F03BAB"/>
    <w:rPr>
      <w:i/>
      <w:iCs/>
      <w:color w:val="0F4761" w:themeColor="accent1" w:themeShade="BF"/>
    </w:rPr>
  </w:style>
  <w:style w:type="paragraph" w:styleId="IntenseQuote">
    <w:name w:val="Intense Quote"/>
    <w:basedOn w:val="Normal"/>
    <w:next w:val="Normal"/>
    <w:link w:val="IntenseQuoteChar"/>
    <w:uiPriority w:val="30"/>
    <w:qFormat/>
    <w:rsid w:val="00F03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BAB"/>
    <w:rPr>
      <w:i/>
      <w:iCs/>
      <w:color w:val="0F4761" w:themeColor="accent1" w:themeShade="BF"/>
    </w:rPr>
  </w:style>
  <w:style w:type="character" w:styleId="IntenseReference">
    <w:name w:val="Intense Reference"/>
    <w:basedOn w:val="DefaultParagraphFont"/>
    <w:uiPriority w:val="32"/>
    <w:qFormat/>
    <w:rsid w:val="00F03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8FD6338E20664DA379DA51F588F25D" ma:contentTypeVersion="10" ma:contentTypeDescription="Kurkite naują dokumentą." ma:contentTypeScope="" ma:versionID="d03735a6cbdc5084c2b021c309ba6d20">
  <xsd:schema xmlns:xsd="http://www.w3.org/2001/XMLSchema" xmlns:xs="http://www.w3.org/2001/XMLSchema" xmlns:p="http://schemas.microsoft.com/office/2006/metadata/properties" xmlns:ns2="bdfb46b9-255e-4f5e-8bd0-a26f08c20266" xmlns:ns3="2872bc9f-727b-48bc-9749-c74cdddf2d4c" targetNamespace="http://schemas.microsoft.com/office/2006/metadata/properties" ma:root="true" ma:fieldsID="78d062c9ec2049638106a1692328074e" ns2:_="" ns3:_="">
    <xsd:import namespace="bdfb46b9-255e-4f5e-8bd0-a26f08c20266"/>
    <xsd:import namespace="2872bc9f-727b-48bc-9749-c74cdddf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b46b9-255e-4f5e-8bd0-a26f08c2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2bc9f-727b-48bc-9749-c74cdddf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217ea-1bf6-4519-a6a5-2dcc932e7a1b}" ma:internalName="TaxCatchAll" ma:showField="CatchAllData" ma:web="2872bc9f-727b-48bc-9749-c74cdddf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72bc9f-727b-48bc-9749-c74cdddf2d4c" xsi:nil="true"/>
    <lcf76f155ced4ddcb4097134ff3c332f xmlns="bdfb46b9-255e-4f5e-8bd0-a26f08c20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0A4950-66C3-4B75-B45F-45CA937DDC73}"/>
</file>

<file path=customXml/itemProps2.xml><?xml version="1.0" encoding="utf-8"?>
<ds:datastoreItem xmlns:ds="http://schemas.openxmlformats.org/officeDocument/2006/customXml" ds:itemID="{F9C8A79A-E34E-43F1-A3AB-25BC3A00B0C3}"/>
</file>

<file path=customXml/itemProps3.xml><?xml version="1.0" encoding="utf-8"?>
<ds:datastoreItem xmlns:ds="http://schemas.openxmlformats.org/officeDocument/2006/customXml" ds:itemID="{8DA8D959-783D-4A77-9486-09D0D9E917E2}"/>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5940</Characters>
  <Application>Microsoft Office Word</Application>
  <DocSecurity>0</DocSecurity>
  <Lines>93</Lines>
  <Paragraphs>37</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Stumbrienė</dc:creator>
  <cp:keywords/>
  <dc:description/>
  <cp:lastModifiedBy>Povilas Neiberka</cp:lastModifiedBy>
  <cp:revision>2</cp:revision>
  <dcterms:created xsi:type="dcterms:W3CDTF">2026-04-17T05:18:00Z</dcterms:created>
  <dcterms:modified xsi:type="dcterms:W3CDTF">2026-04-17T05:18:00Z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0x010100778FD6338E20664DA379DA51F588F25D</vt:lpwstr>
  </property>
</Properties>
</file>